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A6" w:rsidRDefault="00815672" w:rsidP="007E7CA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21.03.2019</w:t>
      </w:r>
      <w:r w:rsidR="00BE081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г. №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43</w:t>
      </w:r>
    </w:p>
    <w:p w:rsidR="00BE0811" w:rsidRPr="007E7CA6" w:rsidRDefault="00BE0811" w:rsidP="007E7CA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D7B3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РОССИЙСКАЯ ФЕДЕРАЦИЯ </w:t>
      </w:r>
    </w:p>
    <w:p w:rsidR="00BE0811" w:rsidRPr="002D7B3E" w:rsidRDefault="00BE0811" w:rsidP="00BE0811">
      <w:pPr>
        <w:spacing w:after="0" w:line="240" w:lineRule="auto"/>
        <w:ind w:left="-1080" w:firstLine="108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D7B3E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BE0811" w:rsidRPr="002D7B3E" w:rsidRDefault="007E7CA6" w:rsidP="00BE0811">
      <w:pPr>
        <w:spacing w:after="0" w:line="240" w:lineRule="auto"/>
        <w:ind w:left="-1080" w:firstLine="1080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КИРЕНСКИЙ </w:t>
      </w:r>
      <w:r w:rsidR="00BE0811" w:rsidRPr="002D7B3E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район</w:t>
      </w:r>
    </w:p>
    <w:p w:rsidR="00BE0811" w:rsidRPr="002D7B3E" w:rsidRDefault="007E7CA6" w:rsidP="00BE0811">
      <w:pPr>
        <w:spacing w:after="0" w:line="240" w:lineRule="auto"/>
        <w:ind w:left="-1080" w:firstLine="1080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МАКАРОВСКОЕ </w:t>
      </w:r>
      <w:r w:rsidR="00BE0811" w:rsidRPr="002D7B3E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BE0811" w:rsidRPr="002D7B3E" w:rsidRDefault="007E7CA6" w:rsidP="00BE0811">
      <w:pPr>
        <w:spacing w:after="0" w:line="240" w:lineRule="auto"/>
        <w:ind w:left="-1080" w:firstLine="1080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ДУМА</w:t>
      </w:r>
    </w:p>
    <w:p w:rsidR="00BE0811" w:rsidRPr="002D7B3E" w:rsidRDefault="00BE0811" w:rsidP="00BE0811">
      <w:pPr>
        <w:spacing w:after="0" w:line="240" w:lineRule="auto"/>
        <w:ind w:left="-1080" w:firstLine="108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D7B3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BE0811" w:rsidRPr="007E7CA6" w:rsidRDefault="00BE0811" w:rsidP="00BE08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BE0811" w:rsidRPr="002D7B3E" w:rsidRDefault="00BE0811" w:rsidP="00BE08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D7B3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УТВЕРЖДЕНИИ ПОРЯДКА ПРЕДСТАВЛЕНИЯ ГЛАВНЫМ РАСПОРЯДИТЕЛЕМ СРЕДСТВ БЮДЖЕТА </w:t>
      </w:r>
      <w:r w:rsidR="00462A2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МАКАРОВСКОГО </w:t>
      </w:r>
      <w:r w:rsidRPr="002D7B3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ИПАЛЬНОГО ОБРАЗОВАНИЯ ИНФОРМАЦИИ</w:t>
      </w:r>
      <w:r w:rsidRPr="002D7B3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 СОВЕРШАЕМЫХ ДЕЙСТВИЯХ, НАПРАВЛЕННЫХ НА РЕАЛИЗАЦИЮ </w:t>
      </w:r>
      <w:r w:rsidR="00462A2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МАКАРОВСКИМ </w:t>
      </w:r>
      <w:r w:rsidRPr="002D7B3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МУНИЦИПАЛЬНЫМ ОБРАЗОВАНИЕМ ПРАВА РЕГРЕССА, ЛИБО ОБ ОТСУТСТВИИ ОСНОВАНИЙ ДЛЯ ПРЕДЪЯВЛЕНИЯ ИСКА О ВЗЫСКАНИИ ДЕНЕ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ЖНЫХ СРЕДСТВ В ПОРЯДКЕ РЕГРЕССА</w:t>
      </w:r>
    </w:p>
    <w:p w:rsidR="00BE0811" w:rsidRPr="007E7CA6" w:rsidRDefault="00BE0811" w:rsidP="00BE08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E0811" w:rsidRDefault="00BE0811" w:rsidP="00BE08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B3E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статьей 242.2 Бюджетного кодекса Российской Федерации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руководствуясь </w:t>
      </w:r>
      <w:r w:rsidR="00462A23">
        <w:rPr>
          <w:rFonts w:ascii="Arial" w:eastAsia="Times New Roman" w:hAnsi="Arial" w:cs="Arial"/>
          <w:sz w:val="24"/>
          <w:szCs w:val="24"/>
          <w:lang w:eastAsia="ru-RU"/>
        </w:rPr>
        <w:t>Уставом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62A23">
        <w:rPr>
          <w:rFonts w:ascii="Arial" w:eastAsia="Times New Roman" w:hAnsi="Arial" w:cs="Arial"/>
          <w:sz w:val="24"/>
          <w:szCs w:val="24"/>
          <w:lang w:eastAsia="ru-RU"/>
        </w:rPr>
        <w:t xml:space="preserve">Макаровского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образования, </w:t>
      </w:r>
      <w:r w:rsidRPr="002D7B3E">
        <w:rPr>
          <w:rFonts w:ascii="Arial" w:eastAsia="Times New Roman" w:hAnsi="Arial" w:cs="Arial"/>
          <w:sz w:val="24"/>
          <w:szCs w:val="24"/>
          <w:lang w:eastAsia="ru-RU"/>
        </w:rPr>
        <w:t xml:space="preserve"> Дума </w:t>
      </w:r>
      <w:r w:rsidR="00462A23">
        <w:rPr>
          <w:rFonts w:ascii="Arial" w:eastAsia="Times New Roman" w:hAnsi="Arial" w:cs="Arial"/>
          <w:sz w:val="24"/>
          <w:szCs w:val="24"/>
          <w:lang w:eastAsia="ru-RU"/>
        </w:rPr>
        <w:t xml:space="preserve">Макаровского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E0811" w:rsidRPr="002D7B3E" w:rsidRDefault="00BE0811" w:rsidP="007E7C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0811" w:rsidRDefault="00BE0811" w:rsidP="00BE081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2D7B3E">
        <w:rPr>
          <w:rFonts w:ascii="Arial" w:eastAsia="Times New Roman" w:hAnsi="Arial" w:cs="Arial"/>
          <w:b/>
          <w:sz w:val="30"/>
          <w:szCs w:val="30"/>
          <w:lang w:eastAsia="ru-RU"/>
        </w:rPr>
        <w:t>РЕШИЛА:</w:t>
      </w:r>
    </w:p>
    <w:p w:rsidR="00BE0811" w:rsidRPr="007E7CA6" w:rsidRDefault="00BE0811" w:rsidP="00BE081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0811" w:rsidRPr="002D7B3E" w:rsidRDefault="00BE0811" w:rsidP="00BE081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B3E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прилагаемый Порядок представления главным распорядителем средств бюджета </w:t>
      </w:r>
      <w:r w:rsidR="00462A23">
        <w:rPr>
          <w:rFonts w:ascii="Arial" w:eastAsia="Times New Roman" w:hAnsi="Arial" w:cs="Arial"/>
          <w:sz w:val="24"/>
          <w:szCs w:val="24"/>
          <w:lang w:eastAsia="ru-RU"/>
        </w:rPr>
        <w:t xml:space="preserve">Макаровского </w:t>
      </w:r>
      <w:r w:rsidRPr="002D7B3E">
        <w:rPr>
          <w:rFonts w:ascii="Arial" w:eastAsia="Times New Roman" w:hAnsi="Arial" w:cs="Arial"/>
          <w:sz w:val="24"/>
          <w:szCs w:val="24"/>
          <w:lang w:eastAsia="ru-RU"/>
        </w:rPr>
        <w:t>муниц</w:t>
      </w:r>
      <w:r>
        <w:rPr>
          <w:rFonts w:ascii="Arial" w:eastAsia="Times New Roman" w:hAnsi="Arial" w:cs="Arial"/>
          <w:sz w:val="24"/>
          <w:szCs w:val="24"/>
          <w:lang w:eastAsia="ru-RU"/>
        </w:rPr>
        <w:t>ипального образования информации</w:t>
      </w:r>
      <w:r w:rsidRPr="002D7B3E">
        <w:rPr>
          <w:rFonts w:ascii="Arial" w:eastAsia="Times New Roman" w:hAnsi="Arial" w:cs="Arial"/>
          <w:sz w:val="24"/>
          <w:szCs w:val="24"/>
          <w:lang w:eastAsia="ru-RU"/>
        </w:rPr>
        <w:t xml:space="preserve"> о совершаемых действиях, направленных на реализацию </w:t>
      </w:r>
      <w:r w:rsidR="00462A23">
        <w:rPr>
          <w:rFonts w:ascii="Arial" w:eastAsia="Times New Roman" w:hAnsi="Arial" w:cs="Arial"/>
          <w:sz w:val="24"/>
          <w:szCs w:val="24"/>
          <w:lang w:eastAsia="ru-RU"/>
        </w:rPr>
        <w:t xml:space="preserve">Макаровским </w:t>
      </w:r>
      <w:r w:rsidRPr="002D7B3E">
        <w:rPr>
          <w:rFonts w:ascii="Arial" w:eastAsia="Times New Roman" w:hAnsi="Arial" w:cs="Arial"/>
          <w:sz w:val="24"/>
          <w:szCs w:val="24"/>
          <w:lang w:eastAsia="ru-RU"/>
        </w:rPr>
        <w:t>муниципальным образованием права регресса, либо об отсутствии оснований для предъявления иска о взыскании денежных сре</w:t>
      </w:r>
      <w:proofErr w:type="gramStart"/>
      <w:r w:rsidRPr="002D7B3E">
        <w:rPr>
          <w:rFonts w:ascii="Arial" w:eastAsia="Times New Roman" w:hAnsi="Arial" w:cs="Arial"/>
          <w:sz w:val="24"/>
          <w:szCs w:val="24"/>
          <w:lang w:eastAsia="ru-RU"/>
        </w:rPr>
        <w:t>дств в п</w:t>
      </w:r>
      <w:proofErr w:type="gramEnd"/>
      <w:r w:rsidRPr="002D7B3E">
        <w:rPr>
          <w:rFonts w:ascii="Arial" w:eastAsia="Times New Roman" w:hAnsi="Arial" w:cs="Arial"/>
          <w:sz w:val="24"/>
          <w:szCs w:val="24"/>
          <w:lang w:eastAsia="ru-RU"/>
        </w:rPr>
        <w:t>орядке регресса.</w:t>
      </w:r>
    </w:p>
    <w:p w:rsidR="00BE0811" w:rsidRPr="002D7B3E" w:rsidRDefault="00BE0811" w:rsidP="007E7C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D7B3E">
        <w:rPr>
          <w:rFonts w:ascii="Arial" w:eastAsia="Times New Roman" w:hAnsi="Arial" w:cs="Arial"/>
          <w:sz w:val="24"/>
          <w:szCs w:val="24"/>
          <w:lang w:eastAsia="ru-RU"/>
        </w:rPr>
        <w:t>2. Настоящее решение вступает в силу со дня его официального опубликования.</w:t>
      </w:r>
    </w:p>
    <w:p w:rsidR="00BE0811" w:rsidRDefault="00BE0811" w:rsidP="00BE08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0811" w:rsidRDefault="00BE0811" w:rsidP="00BE08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0811" w:rsidRPr="00501233" w:rsidRDefault="00BE0811" w:rsidP="00BE08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01233">
        <w:rPr>
          <w:rFonts w:ascii="Arial" w:eastAsia="Times New Roman" w:hAnsi="Arial" w:cs="Arial"/>
          <w:sz w:val="24"/>
          <w:szCs w:val="24"/>
          <w:lang w:eastAsia="ru-RU"/>
        </w:rPr>
        <w:t>Председатель Думы,</w:t>
      </w:r>
    </w:p>
    <w:p w:rsidR="00462A23" w:rsidRDefault="00BE0811" w:rsidP="00BE08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01233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462A23">
        <w:rPr>
          <w:rFonts w:ascii="Arial" w:eastAsia="Times New Roman" w:hAnsi="Arial" w:cs="Arial"/>
          <w:sz w:val="24"/>
          <w:szCs w:val="24"/>
          <w:lang w:eastAsia="ru-RU"/>
        </w:rPr>
        <w:t xml:space="preserve">Макаровского </w:t>
      </w:r>
    </w:p>
    <w:p w:rsidR="007E7CA6" w:rsidRDefault="007E7CA6" w:rsidP="00BE08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E0811" w:rsidRDefault="007E7CA6" w:rsidP="00BE08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О.В. Ярыгина</w:t>
      </w:r>
    </w:p>
    <w:p w:rsidR="007E7CA6" w:rsidRPr="00501233" w:rsidRDefault="007E7CA6" w:rsidP="007E7CA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0811" w:rsidRPr="00B529E1" w:rsidRDefault="007E7CA6" w:rsidP="00BE08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Приложение №</w:t>
      </w:r>
      <w:r w:rsidR="00BE0811" w:rsidRPr="00B529E1">
        <w:rPr>
          <w:rFonts w:ascii="Courier New" w:eastAsia="Times New Roman" w:hAnsi="Courier New" w:cs="Courier New"/>
          <w:lang w:eastAsia="ru-RU"/>
        </w:rPr>
        <w:t>1</w:t>
      </w:r>
    </w:p>
    <w:p w:rsidR="00BE0811" w:rsidRDefault="00BE0811" w:rsidP="00BE08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B529E1">
        <w:rPr>
          <w:rFonts w:ascii="Courier New" w:eastAsia="Times New Roman" w:hAnsi="Courier New" w:cs="Courier New"/>
          <w:lang w:eastAsia="ru-RU"/>
        </w:rPr>
        <w:t xml:space="preserve">к решению </w:t>
      </w:r>
      <w:r>
        <w:rPr>
          <w:rFonts w:ascii="Courier New" w:eastAsia="Times New Roman" w:hAnsi="Courier New" w:cs="Courier New"/>
          <w:lang w:eastAsia="ru-RU"/>
        </w:rPr>
        <w:t xml:space="preserve">Думы </w:t>
      </w:r>
      <w:r w:rsidR="007E7CA6">
        <w:rPr>
          <w:rFonts w:ascii="Courier New" w:eastAsia="Times New Roman" w:hAnsi="Courier New" w:cs="Courier New"/>
          <w:lang w:eastAsia="ru-RU"/>
        </w:rPr>
        <w:t>Макаровского</w:t>
      </w:r>
    </w:p>
    <w:p w:rsidR="00BE0811" w:rsidRPr="00B529E1" w:rsidRDefault="00BE0811" w:rsidP="00BE08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сельского поселения</w:t>
      </w:r>
    </w:p>
    <w:p w:rsidR="00BE0811" w:rsidRPr="00B529E1" w:rsidRDefault="00BE0811" w:rsidP="00BE08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 xml:space="preserve">от </w:t>
      </w:r>
      <w:r w:rsidR="00815672">
        <w:rPr>
          <w:rFonts w:ascii="Courier New" w:eastAsia="Times New Roman" w:hAnsi="Courier New" w:cs="Courier New"/>
          <w:lang w:eastAsia="ru-RU"/>
        </w:rPr>
        <w:t>«21</w:t>
      </w:r>
      <w:r w:rsidR="00462A23">
        <w:rPr>
          <w:rFonts w:ascii="Courier New" w:eastAsia="Times New Roman" w:hAnsi="Courier New" w:cs="Courier New"/>
          <w:lang w:eastAsia="ru-RU"/>
        </w:rPr>
        <w:t>»</w:t>
      </w:r>
      <w:r w:rsidR="007E7CA6">
        <w:rPr>
          <w:rFonts w:ascii="Courier New" w:eastAsia="Times New Roman" w:hAnsi="Courier New" w:cs="Courier New"/>
          <w:lang w:eastAsia="ru-RU"/>
        </w:rPr>
        <w:t xml:space="preserve"> </w:t>
      </w:r>
      <w:r w:rsidR="00815672">
        <w:rPr>
          <w:rFonts w:ascii="Courier New" w:eastAsia="Times New Roman" w:hAnsi="Courier New" w:cs="Courier New"/>
          <w:lang w:eastAsia="ru-RU"/>
        </w:rPr>
        <w:t xml:space="preserve">марта </w:t>
      </w:r>
      <w:r w:rsidR="007E7CA6">
        <w:rPr>
          <w:rFonts w:ascii="Courier New" w:eastAsia="Times New Roman" w:hAnsi="Courier New" w:cs="Courier New"/>
          <w:lang w:eastAsia="ru-RU"/>
        </w:rPr>
        <w:t>2019г.№</w:t>
      </w:r>
      <w:r w:rsidR="00815672">
        <w:rPr>
          <w:rFonts w:ascii="Courier New" w:eastAsia="Times New Roman" w:hAnsi="Courier New" w:cs="Courier New"/>
          <w:lang w:eastAsia="ru-RU"/>
        </w:rPr>
        <w:t>43</w:t>
      </w:r>
    </w:p>
    <w:p w:rsidR="00BE0811" w:rsidRPr="00B529E1" w:rsidRDefault="00BE0811" w:rsidP="007E7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0811" w:rsidRPr="00B529E1" w:rsidRDefault="00BE0811" w:rsidP="00BE0811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bookmarkStart w:id="0" w:name="Par31"/>
      <w:bookmarkEnd w:id="0"/>
      <w:r w:rsidRPr="00B529E1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Порядок представления главным </w:t>
      </w:r>
      <w:r w:rsidR="00462A23">
        <w:rPr>
          <w:rFonts w:ascii="Arial" w:eastAsia="Times New Roman" w:hAnsi="Arial" w:cs="Arial"/>
          <w:b/>
          <w:sz w:val="30"/>
          <w:szCs w:val="30"/>
          <w:lang w:eastAsia="ru-RU"/>
        </w:rPr>
        <w:t>распорядител</w:t>
      </w:r>
      <w:r w:rsidR="007E7CA6">
        <w:rPr>
          <w:rFonts w:ascii="Arial" w:eastAsia="Times New Roman" w:hAnsi="Arial" w:cs="Arial"/>
          <w:b/>
          <w:sz w:val="30"/>
          <w:szCs w:val="30"/>
          <w:lang w:eastAsia="ru-RU"/>
        </w:rPr>
        <w:t>ем средств бюджета Макаровского</w:t>
      </w:r>
      <w:r w:rsidRPr="00B529E1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муниц</w:t>
      </w:r>
      <w:r>
        <w:rPr>
          <w:rFonts w:ascii="Arial" w:eastAsia="Times New Roman" w:hAnsi="Arial" w:cs="Arial"/>
          <w:b/>
          <w:sz w:val="30"/>
          <w:szCs w:val="30"/>
          <w:lang w:eastAsia="ru-RU"/>
        </w:rPr>
        <w:t>ипального образования информации</w:t>
      </w:r>
      <w:r w:rsidRPr="00B529E1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о совершаемых действиях, направленных на реализацию </w:t>
      </w:r>
      <w:r w:rsidR="00462A23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Макаровским </w:t>
      </w:r>
      <w:r w:rsidRPr="00B529E1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муниципальным </w:t>
      </w:r>
      <w:r w:rsidRPr="00B529E1">
        <w:rPr>
          <w:rFonts w:ascii="Arial" w:eastAsia="Times New Roman" w:hAnsi="Arial" w:cs="Arial"/>
          <w:b/>
          <w:sz w:val="30"/>
          <w:szCs w:val="30"/>
          <w:lang w:eastAsia="ru-RU"/>
        </w:rPr>
        <w:lastRenderedPageBreak/>
        <w:t>образованием права регресса, либо об отсутствии оснований для предъявления иска о взыскании дене</w:t>
      </w:r>
      <w:r>
        <w:rPr>
          <w:rFonts w:ascii="Arial" w:eastAsia="Times New Roman" w:hAnsi="Arial" w:cs="Arial"/>
          <w:b/>
          <w:sz w:val="30"/>
          <w:szCs w:val="30"/>
          <w:lang w:eastAsia="ru-RU"/>
        </w:rPr>
        <w:t>жных сре</w:t>
      </w:r>
      <w:proofErr w:type="gramStart"/>
      <w:r>
        <w:rPr>
          <w:rFonts w:ascii="Arial" w:eastAsia="Times New Roman" w:hAnsi="Arial" w:cs="Arial"/>
          <w:b/>
          <w:sz w:val="30"/>
          <w:szCs w:val="30"/>
          <w:lang w:eastAsia="ru-RU"/>
        </w:rPr>
        <w:t>дств в п</w:t>
      </w:r>
      <w:proofErr w:type="gramEnd"/>
      <w:r>
        <w:rPr>
          <w:rFonts w:ascii="Arial" w:eastAsia="Times New Roman" w:hAnsi="Arial" w:cs="Arial"/>
          <w:b/>
          <w:sz w:val="30"/>
          <w:szCs w:val="30"/>
          <w:lang w:eastAsia="ru-RU"/>
        </w:rPr>
        <w:t>орядке регресса</w:t>
      </w:r>
    </w:p>
    <w:p w:rsidR="00BE0811" w:rsidRPr="007E7CA6" w:rsidRDefault="00BE0811" w:rsidP="00BE0811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0811" w:rsidRPr="00B529E1" w:rsidRDefault="007E7CA6" w:rsidP="007E7CA6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BE0811"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 w:rsidR="00BE0811"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Настоящий Порядок разработан в соответствии с требованиями </w:t>
      </w:r>
      <w:hyperlink r:id="rId4" w:history="1">
        <w:r w:rsidR="00BE0811" w:rsidRPr="00B529E1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пункта 4 статьи 242.2</w:t>
        </w:r>
      </w:hyperlink>
      <w:r w:rsidR="00BE0811"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Бюджетного кодекса Российской Федерации и устанавливает правила представления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главным распорядителем средств</w:t>
      </w:r>
      <w:r w:rsidR="00BE0811"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бюджета </w:t>
      </w:r>
      <w:r w:rsidR="00462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Макаровского </w:t>
      </w:r>
      <w:r w:rsidR="00BE0811"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муниципального образования (далее также – главный распорядитель) в финансовый орган информации о совершаемых действиях, направленных на реализацию </w:t>
      </w:r>
      <w:r w:rsidR="00462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Макаровским </w:t>
      </w:r>
      <w:r w:rsidR="00BE0811"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муниципальным образованием права регресса, либо об отсутствии оснований для предъявления иска о взыскании денежных средств в порядке регресса. </w:t>
      </w:r>
      <w:proofErr w:type="gramEnd"/>
    </w:p>
    <w:p w:rsidR="00BE0811" w:rsidRPr="00B529E1" w:rsidRDefault="00BE0811" w:rsidP="00BE0811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Под финансовым органом понимается администрация </w:t>
      </w:r>
      <w:r w:rsidR="00462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Макаровского </w:t>
      </w: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сельского поселения или Финансовое управление </w:t>
      </w:r>
      <w:r w:rsidR="00462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Киренского </w:t>
      </w: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</w:t>
      </w:r>
      <w:r w:rsidR="00462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случае заключения соглашения о передачи части полномочий по составлению проекта бюджета, исполнению бюджета и осуществлению </w:t>
      </w:r>
      <w:proofErr w:type="gramStart"/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его исполнением.</w:t>
      </w:r>
      <w:bookmarkStart w:id="1" w:name="P42"/>
      <w:bookmarkEnd w:id="1"/>
    </w:p>
    <w:p w:rsidR="00BE0811" w:rsidRPr="00B529E1" w:rsidRDefault="00BE0811" w:rsidP="00BE0811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29E1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gramStart"/>
      <w:r w:rsidRPr="00B529E1">
        <w:rPr>
          <w:rFonts w:ascii="Arial" w:eastAsia="Times New Roman" w:hAnsi="Arial" w:cs="Arial"/>
          <w:sz w:val="24"/>
          <w:szCs w:val="24"/>
          <w:lang w:eastAsia="ru-RU"/>
        </w:rPr>
        <w:t xml:space="preserve">После получения уведомления об исполнении судебного акта о возмещении вреда, за счет казны </w:t>
      </w:r>
      <w:r w:rsidR="00462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Макаровского </w:t>
      </w:r>
      <w:r w:rsidRPr="00B529E1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от финансового органа главный распорядитель при наличии оснований для предъявления иска о взыскании денежных средств в порядке регресса </w:t>
      </w: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течение 3 рабочих дней </w:t>
      </w:r>
      <w:r w:rsidRPr="00B529E1">
        <w:rPr>
          <w:rFonts w:ascii="Arial" w:eastAsia="Times New Roman" w:hAnsi="Arial" w:cs="Arial"/>
          <w:sz w:val="24"/>
          <w:szCs w:val="24"/>
          <w:lang w:eastAsia="ru-RU"/>
        </w:rPr>
        <w:t xml:space="preserve">направляет в </w:t>
      </w: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финансовый орган запрос о предоставлении копий документов (платежных поручений), подтверждающих исполнение за счет казны </w:t>
      </w:r>
      <w:r w:rsidR="00462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Макаровского </w:t>
      </w: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 судебного акта.</w:t>
      </w:r>
      <w:proofErr w:type="gramEnd"/>
    </w:p>
    <w:p w:rsidR="00BE0811" w:rsidRPr="00B529E1" w:rsidRDefault="00BE0811" w:rsidP="00BE0811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Копии документов (платежных поручений), подтверждающих исполнение за счет казны </w:t>
      </w:r>
      <w:r w:rsidR="00462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Макаровского </w:t>
      </w: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муниципального образования судебного акта о возмещении вреда, направляются финансовым органом – администрацией </w:t>
      </w:r>
      <w:r w:rsidR="00462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Макаровского </w:t>
      </w: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главному распорядителю в срок, не превышающий 15 рабочих дней со дня поступления запроса, указанного в пункте 3 настоящего Порядка.</w:t>
      </w:r>
    </w:p>
    <w:p w:rsidR="00BE0811" w:rsidRPr="00B529E1" w:rsidRDefault="00BE0811" w:rsidP="00BE0811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Информация о совершаемых действиях, направленных на реализацию </w:t>
      </w:r>
      <w:r w:rsidR="00462A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Макаровским </w:t>
      </w: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образованием права регресса, либо об отсутствии оснований для предъявления иска о взыскании денежных сре</w:t>
      </w:r>
      <w:proofErr w:type="gramStart"/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в п</w:t>
      </w:r>
      <w:proofErr w:type="gramEnd"/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орядке регресса представляется главным распорядителем в финансовый орган ежеквартально не позднее 25 числа месяца, следующего за отчетным кварталом.</w:t>
      </w:r>
    </w:p>
    <w:p w:rsidR="00BE0811" w:rsidRPr="00B529E1" w:rsidRDefault="00BE0811" w:rsidP="00BE0811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9E1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proofErr w:type="gramStart"/>
      <w:r w:rsidRPr="00B529E1">
        <w:rPr>
          <w:rFonts w:ascii="Arial" w:eastAsia="Times New Roman" w:hAnsi="Arial" w:cs="Arial"/>
          <w:sz w:val="24"/>
          <w:szCs w:val="24"/>
          <w:lang w:eastAsia="ru-RU"/>
        </w:rPr>
        <w:t xml:space="preserve">При предъявлении иска о взыскании денежных средств в порядке регресса, после вынесения (принятия) судебного акта в окончательной форме, главным распорядителем средств городского  бюджета, </w:t>
      </w:r>
      <w:r w:rsidRPr="00B529E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представлявшим в суде интересы муниципально</w:t>
      </w:r>
      <w:r w:rsidR="007E7CA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го образования в соответствии с пунктом 3.2 статьи 158 </w:t>
      </w:r>
      <w:r w:rsidRPr="00B529E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Бюджетного кодекса Российской Федерации, информация представляется в финансовый орган </w:t>
      </w:r>
      <w:r w:rsidRPr="00B529E1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3 рабочих дней с момента получения судебного акта в окончательной форме. </w:t>
      </w:r>
      <w:proofErr w:type="gramEnd"/>
    </w:p>
    <w:p w:rsidR="008F5B13" w:rsidRPr="007E7CA6" w:rsidRDefault="00BE0811" w:rsidP="007E7CA6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29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Ответственность за достоверность информации, предусмотренной пунктами 5, 6 настоящего Порядка несет главный распорядитель в соответствии с действующим законодательством.</w:t>
      </w:r>
    </w:p>
    <w:sectPr w:rsidR="008F5B13" w:rsidRPr="007E7CA6" w:rsidSect="00B529E1">
      <w:pgSz w:w="11906" w:h="16838"/>
      <w:pgMar w:top="1134" w:right="566" w:bottom="567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811"/>
    <w:rsid w:val="00462A23"/>
    <w:rsid w:val="007E7CA6"/>
    <w:rsid w:val="007F4E4F"/>
    <w:rsid w:val="00815672"/>
    <w:rsid w:val="008F5B13"/>
    <w:rsid w:val="00BE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12604.242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2019-01-21T01:47:00Z</dcterms:created>
  <dcterms:modified xsi:type="dcterms:W3CDTF">2019-03-22T05:42:00Z</dcterms:modified>
</cp:coreProperties>
</file>